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32D32" w14:textId="08B206A5" w:rsidR="00760C2E" w:rsidRPr="00760C2E" w:rsidRDefault="00760C2E" w:rsidP="00760C2E">
      <w:pPr>
        <w:pStyle w:val="Heading1"/>
        <w:jc w:val="center"/>
        <w:rPr>
          <w:rFonts w:ascii="Calibri" w:hAnsi="Calibri" w:cs="Calibri"/>
          <w:color w:val="auto"/>
        </w:rPr>
      </w:pPr>
      <w:bookmarkStart w:id="0" w:name="_Toc141858537"/>
      <w:bookmarkStart w:id="1" w:name="_Hlk111453550"/>
      <w:r w:rsidRPr="00760C2E">
        <w:rPr>
          <w:rFonts w:ascii="Calibri" w:hAnsi="Calibri" w:cs="Calibri"/>
          <w:color w:val="auto"/>
        </w:rPr>
        <w:t>Emergency Evacuation/Severe Weather Plan for Students with Disabilities</w:t>
      </w:r>
      <w:bookmarkEnd w:id="0"/>
    </w:p>
    <w:p w14:paraId="68F1D740" w14:textId="656F2CB8" w:rsidR="00760C2E" w:rsidRPr="00760C2E" w:rsidRDefault="00760C2E" w:rsidP="00760C2E">
      <w:pPr>
        <w:rPr>
          <w:rFonts w:ascii="Calibri" w:hAnsi="Calibri" w:cs="Calibri"/>
          <w:b/>
          <w:bCs/>
        </w:rPr>
      </w:pPr>
      <w:r w:rsidRPr="00760C2E">
        <w:rPr>
          <w:rFonts w:ascii="Calibri" w:hAnsi="Calibri" w:cs="Calibri"/>
          <w:bCs/>
        </w:rPr>
        <w:t>In the event of an emergency alarm is sounded in any Normandale Community College building, it is important each person understands where to go and what to do to ensure a safe and timely campus evacuation</w:t>
      </w:r>
      <w:r w:rsidRPr="00760C2E">
        <w:rPr>
          <w:rFonts w:ascii="Calibri" w:hAnsi="Calibri" w:cs="Calibri"/>
          <w:b/>
          <w:bCs/>
        </w:rPr>
        <w:t>.</w:t>
      </w:r>
    </w:p>
    <w:p w14:paraId="73230757" w14:textId="77777777" w:rsidR="006F63C5" w:rsidRPr="006F63C5" w:rsidRDefault="00760C2E" w:rsidP="006F63C5">
      <w:pPr>
        <w:pStyle w:val="Heading2"/>
        <w:rPr>
          <w:rStyle w:val="Strong"/>
          <w:rFonts w:ascii="Calibri" w:hAnsi="Calibri" w:cs="Calibri"/>
          <w:color w:val="auto"/>
          <w:sz w:val="24"/>
          <w:szCs w:val="24"/>
        </w:rPr>
      </w:pPr>
      <w:r w:rsidRPr="006F63C5">
        <w:rPr>
          <w:rStyle w:val="Strong"/>
          <w:rFonts w:ascii="Calibri" w:hAnsi="Calibri" w:cs="Calibri"/>
          <w:color w:val="auto"/>
          <w:sz w:val="24"/>
          <w:szCs w:val="24"/>
        </w:rPr>
        <w:t>Faculty Members</w:t>
      </w:r>
    </w:p>
    <w:p w14:paraId="27206067" w14:textId="0E5F2534" w:rsidR="00760C2E" w:rsidRPr="00760C2E" w:rsidRDefault="00760C2E" w:rsidP="00760C2E">
      <w:pPr>
        <w:rPr>
          <w:rFonts w:ascii="Calibri" w:hAnsi="Calibri" w:cs="Calibri"/>
        </w:rPr>
      </w:pPr>
      <w:r w:rsidRPr="00760C2E">
        <w:rPr>
          <w:rFonts w:ascii="Calibri" w:hAnsi="Calibri" w:cs="Calibri"/>
        </w:rPr>
        <w:t xml:space="preserve">Students who have a mobility disability or vision loss will have evacuation information designated on their OSD accommodation plan that you receive at the beginning of each semester. In an emergency evacuation, stay with students in need, and ask them if they have a Personal Safety Plan arranged with the Public Safety Office or how you can best be of assistance during the evacuation procedure. </w:t>
      </w:r>
    </w:p>
    <w:p w14:paraId="3E82964D" w14:textId="77777777" w:rsidR="006F63C5" w:rsidRPr="006F63C5" w:rsidRDefault="00760C2E" w:rsidP="006F63C5">
      <w:pPr>
        <w:pStyle w:val="Heading2"/>
        <w:rPr>
          <w:rStyle w:val="Strong"/>
          <w:rFonts w:ascii="Calibri" w:hAnsi="Calibri" w:cs="Calibri"/>
          <w:color w:val="auto"/>
          <w:sz w:val="24"/>
          <w:szCs w:val="24"/>
        </w:rPr>
      </w:pPr>
      <w:r w:rsidRPr="006F63C5">
        <w:rPr>
          <w:rStyle w:val="Strong"/>
          <w:rFonts w:ascii="Calibri" w:hAnsi="Calibri" w:cs="Calibri"/>
          <w:color w:val="auto"/>
          <w:sz w:val="24"/>
          <w:szCs w:val="24"/>
        </w:rPr>
        <w:t>Students</w:t>
      </w:r>
    </w:p>
    <w:p w14:paraId="201F0824" w14:textId="32C15910" w:rsidR="00760C2E" w:rsidRPr="00760C2E" w:rsidRDefault="00760C2E" w:rsidP="00760C2E">
      <w:pPr>
        <w:rPr>
          <w:rFonts w:ascii="Calibri" w:hAnsi="Calibri" w:cs="Calibri"/>
          <w:bCs/>
        </w:rPr>
      </w:pPr>
      <w:r w:rsidRPr="00760C2E">
        <w:rPr>
          <w:rFonts w:ascii="Calibri" w:hAnsi="Calibri" w:cs="Calibri"/>
          <w:bCs/>
        </w:rPr>
        <w:t>Normandale’s Department of Public Safety offers students with disabilities the opportunity each semester to develop a Personal Safety Plan that may include the following safety interventions:</w:t>
      </w:r>
    </w:p>
    <w:p w14:paraId="618813CF" w14:textId="77777777" w:rsidR="00760C2E" w:rsidRPr="00760C2E" w:rsidRDefault="00760C2E" w:rsidP="00760C2E">
      <w:pPr>
        <w:numPr>
          <w:ilvl w:val="0"/>
          <w:numId w:val="3"/>
        </w:numPr>
        <w:spacing w:after="0" w:line="240" w:lineRule="auto"/>
        <w:rPr>
          <w:rFonts w:ascii="Calibri" w:hAnsi="Calibri" w:cs="Calibri"/>
          <w:bCs/>
        </w:rPr>
      </w:pPr>
      <w:r w:rsidRPr="00760C2E">
        <w:rPr>
          <w:rFonts w:ascii="Calibri" w:hAnsi="Calibri" w:cs="Calibri"/>
          <w:bCs/>
        </w:rPr>
        <w:t>A one-on-one meeting with Public Safety to discuss specific needs of the individual during an emergency.</w:t>
      </w:r>
    </w:p>
    <w:p w14:paraId="3C6CD806" w14:textId="77777777" w:rsidR="00760C2E" w:rsidRPr="00760C2E" w:rsidRDefault="00760C2E" w:rsidP="00760C2E">
      <w:pPr>
        <w:numPr>
          <w:ilvl w:val="0"/>
          <w:numId w:val="3"/>
        </w:numPr>
        <w:spacing w:after="0" w:line="240" w:lineRule="auto"/>
        <w:rPr>
          <w:rFonts w:ascii="Calibri" w:hAnsi="Calibri" w:cs="Calibri"/>
          <w:bCs/>
        </w:rPr>
      </w:pPr>
      <w:r w:rsidRPr="00760C2E">
        <w:rPr>
          <w:rFonts w:ascii="Calibri" w:hAnsi="Calibri" w:cs="Calibri"/>
          <w:bCs/>
        </w:rPr>
        <w:t>Campus maps of the areas the student frequents such as their classroom, study areas, or hangouts.</w:t>
      </w:r>
    </w:p>
    <w:p w14:paraId="36A82044" w14:textId="77777777" w:rsidR="00760C2E" w:rsidRPr="00760C2E" w:rsidRDefault="00760C2E" w:rsidP="00760C2E">
      <w:pPr>
        <w:numPr>
          <w:ilvl w:val="0"/>
          <w:numId w:val="3"/>
        </w:numPr>
        <w:spacing w:after="0" w:line="240" w:lineRule="auto"/>
        <w:rPr>
          <w:rFonts w:ascii="Calibri" w:hAnsi="Calibri" w:cs="Calibri"/>
          <w:bCs/>
        </w:rPr>
      </w:pPr>
      <w:r w:rsidRPr="00760C2E">
        <w:rPr>
          <w:rFonts w:ascii="Calibri" w:hAnsi="Calibri" w:cs="Calibri"/>
          <w:bCs/>
        </w:rPr>
        <w:t>Review of safety equipment that may be available to assist them in an emergency.</w:t>
      </w:r>
    </w:p>
    <w:p w14:paraId="6AEAB27B" w14:textId="77777777" w:rsidR="00760C2E" w:rsidRPr="00760C2E" w:rsidRDefault="00760C2E" w:rsidP="00760C2E">
      <w:pPr>
        <w:numPr>
          <w:ilvl w:val="0"/>
          <w:numId w:val="3"/>
        </w:numPr>
        <w:spacing w:after="0" w:line="240" w:lineRule="auto"/>
        <w:rPr>
          <w:rFonts w:ascii="Calibri" w:hAnsi="Calibri" w:cs="Calibri"/>
          <w:bCs/>
        </w:rPr>
      </w:pPr>
      <w:r w:rsidRPr="00760C2E">
        <w:rPr>
          <w:rFonts w:ascii="Calibri" w:hAnsi="Calibri" w:cs="Calibri"/>
          <w:bCs/>
        </w:rPr>
        <w:t>A tour of evacuation routes, plus advice and tips for staying safe in an emergency on campus.</w:t>
      </w:r>
    </w:p>
    <w:p w14:paraId="48CE1A76" w14:textId="77777777" w:rsidR="00760C2E" w:rsidRPr="008F4FE2" w:rsidRDefault="00760C2E" w:rsidP="00760C2E">
      <w:pPr>
        <w:numPr>
          <w:ilvl w:val="0"/>
          <w:numId w:val="3"/>
        </w:numPr>
        <w:spacing w:after="0" w:line="240" w:lineRule="auto"/>
        <w:rPr>
          <w:rFonts w:ascii="Calibri" w:hAnsi="Calibri" w:cs="Calibri"/>
          <w:bCs/>
          <w:color w:val="AA0000"/>
        </w:rPr>
      </w:pPr>
      <w:r w:rsidRPr="008F4FE2">
        <w:rPr>
          <w:rFonts w:ascii="Calibri" w:hAnsi="Calibri" w:cs="Calibri"/>
          <w:b/>
          <w:bCs/>
          <w:color w:val="AA0000"/>
        </w:rPr>
        <w:t>Public Safety can be contacted at extension 555, 952-358-8280, or call 911 for assistance.</w:t>
      </w:r>
    </w:p>
    <w:p w14:paraId="25D9EB6C" w14:textId="77777777" w:rsidR="00760C2E" w:rsidRPr="006F63C5" w:rsidRDefault="00760C2E" w:rsidP="006F63C5">
      <w:pPr>
        <w:pStyle w:val="Heading3"/>
        <w:rPr>
          <w:rFonts w:ascii="Calibri" w:hAnsi="Calibri" w:cs="Calibri"/>
          <w:b/>
          <w:bCs/>
          <w:color w:val="auto"/>
        </w:rPr>
      </w:pPr>
      <w:r w:rsidRPr="006F63C5">
        <w:rPr>
          <w:rFonts w:ascii="Calibri" w:hAnsi="Calibri" w:cs="Calibri"/>
          <w:b/>
          <w:bCs/>
          <w:color w:val="auto"/>
        </w:rPr>
        <w:t>Here are some basic emergency guidelines that can help in an emergency:</w:t>
      </w:r>
    </w:p>
    <w:p w14:paraId="34295DCF" w14:textId="77777777" w:rsidR="00760C2E" w:rsidRPr="00760C2E" w:rsidRDefault="00760C2E" w:rsidP="00760C2E">
      <w:pPr>
        <w:pStyle w:val="ListParagraph"/>
        <w:numPr>
          <w:ilvl w:val="0"/>
          <w:numId w:val="5"/>
        </w:numPr>
        <w:spacing w:after="200" w:line="276" w:lineRule="auto"/>
        <w:rPr>
          <w:rFonts w:ascii="Calibri" w:hAnsi="Calibri" w:cs="Calibri"/>
        </w:rPr>
      </w:pPr>
      <w:r w:rsidRPr="00760C2E">
        <w:rPr>
          <w:rFonts w:ascii="Calibri" w:hAnsi="Calibri" w:cs="Calibri"/>
        </w:rPr>
        <w:t>In the event of a fire, if possible, exit the building. If that is not feasible, we suggest three options:</w:t>
      </w:r>
    </w:p>
    <w:p w14:paraId="3200A44B" w14:textId="77777777" w:rsidR="00760C2E" w:rsidRPr="00760C2E" w:rsidRDefault="00760C2E" w:rsidP="00760C2E">
      <w:pPr>
        <w:pStyle w:val="ListParagraph"/>
        <w:numPr>
          <w:ilvl w:val="0"/>
          <w:numId w:val="4"/>
        </w:numPr>
        <w:spacing w:after="0" w:line="240" w:lineRule="auto"/>
        <w:contextualSpacing w:val="0"/>
        <w:rPr>
          <w:rFonts w:ascii="Calibri" w:hAnsi="Calibri" w:cs="Calibri"/>
        </w:rPr>
      </w:pPr>
      <w:r w:rsidRPr="00760C2E">
        <w:rPr>
          <w:rFonts w:ascii="Calibri" w:hAnsi="Calibri" w:cs="Calibri"/>
        </w:rPr>
        <w:t xml:space="preserve">Relocate to another building on campus to allow fire personal an opportunity to contain and extinguish the fire. </w:t>
      </w:r>
    </w:p>
    <w:p w14:paraId="5DAB9FC5" w14:textId="77777777" w:rsidR="00760C2E" w:rsidRPr="00760C2E" w:rsidRDefault="00760C2E" w:rsidP="00760C2E">
      <w:pPr>
        <w:pStyle w:val="ListParagraph"/>
        <w:numPr>
          <w:ilvl w:val="0"/>
          <w:numId w:val="4"/>
        </w:numPr>
        <w:spacing w:after="0" w:line="240" w:lineRule="auto"/>
        <w:contextualSpacing w:val="0"/>
        <w:rPr>
          <w:rFonts w:ascii="Calibri" w:hAnsi="Calibri" w:cs="Calibri"/>
        </w:rPr>
      </w:pPr>
      <w:r w:rsidRPr="00760C2E">
        <w:rPr>
          <w:rFonts w:ascii="Calibri" w:hAnsi="Calibri" w:cs="Calibri"/>
        </w:rPr>
        <w:t>Have someone help you utilize an evacuation chair (see Evacuation Chair Section for locations)</w:t>
      </w:r>
    </w:p>
    <w:p w14:paraId="1C1D3032" w14:textId="77777777" w:rsidR="00760C2E" w:rsidRPr="00760C2E" w:rsidRDefault="00760C2E" w:rsidP="00760C2E">
      <w:pPr>
        <w:pStyle w:val="ListParagraph"/>
        <w:numPr>
          <w:ilvl w:val="0"/>
          <w:numId w:val="4"/>
        </w:numPr>
        <w:spacing w:after="200" w:line="276" w:lineRule="auto"/>
        <w:rPr>
          <w:rFonts w:ascii="Calibri" w:hAnsi="Calibri" w:cs="Calibri"/>
          <w:bCs/>
        </w:rPr>
      </w:pPr>
      <w:r w:rsidRPr="00760C2E">
        <w:rPr>
          <w:rFonts w:ascii="Calibri" w:hAnsi="Calibri" w:cs="Calibri"/>
        </w:rPr>
        <w:t>If either the two statements above are not feasible, get to the safest location possible and have a person that can exit the building inform fire personal where you are located, so additional help may be sent</w:t>
      </w:r>
    </w:p>
    <w:p w14:paraId="26CEA9A9" w14:textId="77777777" w:rsidR="00760C2E" w:rsidRPr="00760C2E" w:rsidRDefault="00760C2E" w:rsidP="00760C2E">
      <w:pPr>
        <w:pStyle w:val="ListParagraph"/>
        <w:numPr>
          <w:ilvl w:val="0"/>
          <w:numId w:val="5"/>
        </w:numPr>
        <w:spacing w:after="200" w:line="276" w:lineRule="auto"/>
        <w:rPr>
          <w:rFonts w:ascii="Calibri" w:hAnsi="Calibri" w:cs="Calibri"/>
          <w:bCs/>
        </w:rPr>
      </w:pPr>
      <w:r w:rsidRPr="006F63C5">
        <w:rPr>
          <w:rStyle w:val="Strong"/>
          <w:rFonts w:ascii="Calibri" w:hAnsi="Calibri" w:cs="Calibri"/>
        </w:rPr>
        <w:t>Never use elevators in a fire.</w:t>
      </w:r>
      <w:r w:rsidRPr="00760C2E">
        <w:rPr>
          <w:rFonts w:ascii="Calibri" w:hAnsi="Calibri" w:cs="Calibri"/>
        </w:rPr>
        <w:t xml:space="preserve"> Most buildings on campus have a ground floor exit easily accessible, and those that do not are equipped with an evacuation chair that can be used to safety bring students down stairs who may have difficulty doing so on their own. Designated safe areas have directions, maps, an analog phone, and space for at least two wheelchairs. </w:t>
      </w:r>
    </w:p>
    <w:p w14:paraId="614F7469" w14:textId="77777777" w:rsidR="00760C2E" w:rsidRPr="00760C2E" w:rsidRDefault="00760C2E" w:rsidP="00760C2E">
      <w:pPr>
        <w:pStyle w:val="ListParagraph"/>
        <w:numPr>
          <w:ilvl w:val="0"/>
          <w:numId w:val="5"/>
        </w:numPr>
        <w:spacing w:after="200" w:line="276" w:lineRule="auto"/>
        <w:rPr>
          <w:rFonts w:ascii="Calibri" w:hAnsi="Calibri" w:cs="Calibri"/>
          <w:bCs/>
        </w:rPr>
      </w:pPr>
      <w:r w:rsidRPr="00760C2E">
        <w:rPr>
          <w:rFonts w:ascii="Calibri" w:hAnsi="Calibri" w:cs="Calibri"/>
        </w:rPr>
        <w:t>The campus is protected by a fire sprinkler protection system. Smoke from a fire can be dangerous, so if possible, stay low and go.</w:t>
      </w:r>
    </w:p>
    <w:p w14:paraId="4031CCF1" w14:textId="77777777" w:rsidR="00760C2E" w:rsidRPr="00760C2E" w:rsidRDefault="00760C2E" w:rsidP="00760C2E">
      <w:pPr>
        <w:pStyle w:val="ListParagraph"/>
        <w:numPr>
          <w:ilvl w:val="0"/>
          <w:numId w:val="5"/>
        </w:numPr>
        <w:spacing w:after="200" w:line="276" w:lineRule="auto"/>
        <w:rPr>
          <w:rFonts w:ascii="Calibri" w:hAnsi="Calibri" w:cs="Calibri"/>
          <w:bCs/>
        </w:rPr>
      </w:pPr>
      <w:r w:rsidRPr="00760C2E">
        <w:rPr>
          <w:rFonts w:ascii="Calibri" w:hAnsi="Calibri" w:cs="Calibri"/>
        </w:rPr>
        <w:t>Severe weather shelter areas are usually on the lowest level of each building. Getting to one should be a priority. However, if time does not allow, bathrooms, closets, and interior windowless rooms are also good options.</w:t>
      </w:r>
    </w:p>
    <w:p w14:paraId="51900980" w14:textId="77777777" w:rsidR="00760C2E" w:rsidRPr="00760C2E" w:rsidRDefault="00760C2E" w:rsidP="00760C2E">
      <w:pPr>
        <w:pStyle w:val="ListParagraph"/>
        <w:numPr>
          <w:ilvl w:val="0"/>
          <w:numId w:val="5"/>
        </w:numPr>
        <w:spacing w:after="200" w:line="276" w:lineRule="auto"/>
        <w:rPr>
          <w:rFonts w:ascii="Calibri" w:hAnsi="Calibri" w:cs="Calibri"/>
          <w:bCs/>
        </w:rPr>
      </w:pPr>
      <w:r w:rsidRPr="00760C2E">
        <w:rPr>
          <w:rFonts w:ascii="Calibri" w:hAnsi="Calibri" w:cs="Calibri"/>
        </w:rPr>
        <w:t>Never hesitate to request help from Normandale staff. If they cannot assist, they may organize others who can.</w:t>
      </w:r>
    </w:p>
    <w:p w14:paraId="1DC94613" w14:textId="77777777" w:rsidR="00760C2E" w:rsidRPr="006F63C5" w:rsidRDefault="00760C2E" w:rsidP="006F63C5">
      <w:pPr>
        <w:pStyle w:val="Heading3"/>
        <w:rPr>
          <w:rFonts w:ascii="Calibri" w:hAnsi="Calibri" w:cs="Calibri"/>
          <w:b/>
          <w:bCs/>
          <w:color w:val="auto"/>
          <w:sz w:val="24"/>
          <w:szCs w:val="24"/>
        </w:rPr>
      </w:pPr>
      <w:r w:rsidRPr="006F63C5">
        <w:rPr>
          <w:rFonts w:ascii="Calibri" w:hAnsi="Calibri" w:cs="Calibri"/>
          <w:b/>
          <w:bCs/>
          <w:color w:val="auto"/>
          <w:sz w:val="24"/>
          <w:szCs w:val="24"/>
        </w:rPr>
        <w:lastRenderedPageBreak/>
        <w:t>Evacuation Exits</w:t>
      </w:r>
    </w:p>
    <w:p w14:paraId="4D9200D2" w14:textId="77777777" w:rsidR="00760C2E" w:rsidRPr="00760C2E" w:rsidRDefault="00760C2E" w:rsidP="00760C2E">
      <w:pPr>
        <w:numPr>
          <w:ilvl w:val="0"/>
          <w:numId w:val="1"/>
        </w:numPr>
        <w:spacing w:after="0" w:line="240" w:lineRule="auto"/>
        <w:rPr>
          <w:rFonts w:ascii="Calibri" w:hAnsi="Calibri" w:cs="Calibri"/>
          <w:bCs/>
        </w:rPr>
      </w:pPr>
      <w:r w:rsidRPr="00760C2E">
        <w:rPr>
          <w:rFonts w:ascii="Calibri" w:hAnsi="Calibri" w:cs="Calibri"/>
          <w:bCs/>
        </w:rPr>
        <w:t>The first floors of all buildings have outdoor access.</w:t>
      </w:r>
    </w:p>
    <w:p w14:paraId="425252A2" w14:textId="253F7A22" w:rsidR="00760C2E" w:rsidRPr="00C10626" w:rsidRDefault="00760C2E" w:rsidP="00C10626">
      <w:pPr>
        <w:numPr>
          <w:ilvl w:val="0"/>
          <w:numId w:val="1"/>
        </w:numPr>
        <w:spacing w:after="0" w:line="240" w:lineRule="auto"/>
        <w:rPr>
          <w:rFonts w:ascii="Calibri" w:hAnsi="Calibri" w:cs="Calibri"/>
          <w:bCs/>
        </w:rPr>
      </w:pPr>
      <w:r w:rsidRPr="00760C2E">
        <w:rPr>
          <w:rFonts w:ascii="Calibri" w:hAnsi="Calibri" w:cs="Calibri"/>
          <w:bCs/>
        </w:rPr>
        <w:t>All areas on the second floor of the inner ring corridors have access to the outdoor courtyard area.</w:t>
      </w:r>
    </w:p>
    <w:p w14:paraId="0AF7958E" w14:textId="77777777" w:rsidR="006F63C5" w:rsidRPr="006F63C5" w:rsidRDefault="00760C2E" w:rsidP="006F63C5">
      <w:pPr>
        <w:pStyle w:val="Heading3"/>
        <w:rPr>
          <w:rFonts w:ascii="Calibri" w:hAnsi="Calibri" w:cs="Calibri"/>
          <w:b/>
          <w:bCs/>
          <w:color w:val="auto"/>
          <w:sz w:val="24"/>
          <w:szCs w:val="24"/>
        </w:rPr>
      </w:pPr>
      <w:r w:rsidRPr="006F63C5">
        <w:rPr>
          <w:rFonts w:ascii="Calibri" w:hAnsi="Calibri" w:cs="Calibri"/>
          <w:b/>
          <w:bCs/>
          <w:color w:val="auto"/>
          <w:sz w:val="24"/>
          <w:szCs w:val="24"/>
        </w:rPr>
        <w:t>Evacuation Chair Locations</w:t>
      </w:r>
    </w:p>
    <w:p w14:paraId="6B38D901" w14:textId="5484EFFD" w:rsidR="00760C2E" w:rsidRPr="00760C2E" w:rsidRDefault="00760C2E" w:rsidP="00760C2E">
      <w:pPr>
        <w:rPr>
          <w:rFonts w:ascii="Calibri" w:hAnsi="Calibri" w:cs="Calibri"/>
          <w:bCs/>
        </w:rPr>
      </w:pPr>
      <w:r w:rsidRPr="00760C2E">
        <w:rPr>
          <w:rFonts w:ascii="Calibri" w:hAnsi="Calibri" w:cs="Calibri"/>
          <w:bCs/>
        </w:rPr>
        <w:t>Below is a list of where each evacuation chair is located on campus:</w:t>
      </w:r>
    </w:p>
    <w:p w14:paraId="7EE9F87D" w14:textId="77777777" w:rsidR="00760C2E" w:rsidRPr="00760C2E" w:rsidRDefault="00760C2E" w:rsidP="00760C2E">
      <w:pPr>
        <w:widowControl w:val="0"/>
        <w:numPr>
          <w:ilvl w:val="0"/>
          <w:numId w:val="6"/>
        </w:numPr>
        <w:autoSpaceDE w:val="0"/>
        <w:autoSpaceDN w:val="0"/>
        <w:adjustRightInd w:val="0"/>
        <w:spacing w:after="0" w:line="240" w:lineRule="auto"/>
        <w:rPr>
          <w:rFonts w:ascii="Calibri" w:hAnsi="Calibri" w:cs="Calibri"/>
          <w:b/>
          <w:bCs/>
        </w:rPr>
      </w:pPr>
      <w:r w:rsidRPr="00760C2E">
        <w:rPr>
          <w:rFonts w:ascii="Calibri" w:hAnsi="Calibri" w:cs="Calibri"/>
          <w:b/>
          <w:bCs/>
        </w:rPr>
        <w:t>Activities</w:t>
      </w:r>
      <w:r w:rsidRPr="00760C2E">
        <w:rPr>
          <w:rFonts w:ascii="Calibri" w:hAnsi="Calibri" w:cs="Calibri"/>
          <w:bCs/>
        </w:rPr>
        <w:t>: Located at the top of staircase A2 which is near the elevator mechanical room A2579 or near the 2</w:t>
      </w:r>
      <w:r w:rsidRPr="00760C2E">
        <w:rPr>
          <w:rFonts w:ascii="Calibri" w:hAnsi="Calibri" w:cs="Calibri"/>
          <w:bCs/>
          <w:vertAlign w:val="superscript"/>
        </w:rPr>
        <w:t>nd</w:t>
      </w:r>
      <w:r w:rsidRPr="00760C2E">
        <w:rPr>
          <w:rFonts w:ascii="Calibri" w:hAnsi="Calibri" w:cs="Calibri"/>
          <w:bCs/>
        </w:rPr>
        <w:t xml:space="preserve"> floor Activities elevator.</w:t>
      </w:r>
      <w:r w:rsidRPr="00760C2E">
        <w:rPr>
          <w:rFonts w:ascii="Calibri" w:hAnsi="Calibri" w:cs="Calibri"/>
          <w:b/>
          <w:bCs/>
        </w:rPr>
        <w:t xml:space="preserve"> </w:t>
      </w:r>
    </w:p>
    <w:p w14:paraId="057D570F" w14:textId="77777777" w:rsidR="004610B5" w:rsidRPr="004610B5" w:rsidRDefault="00760C2E" w:rsidP="00760C2E">
      <w:pPr>
        <w:widowControl w:val="0"/>
        <w:numPr>
          <w:ilvl w:val="0"/>
          <w:numId w:val="6"/>
        </w:numPr>
        <w:autoSpaceDE w:val="0"/>
        <w:autoSpaceDN w:val="0"/>
        <w:adjustRightInd w:val="0"/>
        <w:spacing w:after="0" w:line="240" w:lineRule="auto"/>
        <w:rPr>
          <w:rFonts w:ascii="Calibri" w:hAnsi="Calibri" w:cs="Calibri"/>
          <w:b/>
          <w:bCs/>
        </w:rPr>
      </w:pPr>
      <w:r w:rsidRPr="00760C2E">
        <w:rPr>
          <w:rFonts w:ascii="Calibri" w:hAnsi="Calibri" w:cs="Calibri"/>
          <w:b/>
          <w:bCs/>
        </w:rPr>
        <w:t xml:space="preserve">College Services: </w:t>
      </w:r>
      <w:r w:rsidRPr="00760C2E">
        <w:rPr>
          <w:rFonts w:ascii="Calibri" w:hAnsi="Calibri" w:cs="Calibri"/>
          <w:bCs/>
        </w:rPr>
        <w:t>All Evac Chairs are located on the 3</w:t>
      </w:r>
      <w:r w:rsidRPr="00760C2E">
        <w:rPr>
          <w:rFonts w:ascii="Calibri" w:hAnsi="Calibri" w:cs="Calibri"/>
          <w:bCs/>
          <w:vertAlign w:val="superscript"/>
        </w:rPr>
        <w:t>rd</w:t>
      </w:r>
      <w:r w:rsidRPr="00760C2E">
        <w:rPr>
          <w:rFonts w:ascii="Calibri" w:hAnsi="Calibri" w:cs="Calibri"/>
          <w:bCs/>
        </w:rPr>
        <w:t xml:space="preserve"> floor of College Services. </w:t>
      </w:r>
    </w:p>
    <w:p w14:paraId="338470CD" w14:textId="2B086D96" w:rsidR="004610B5" w:rsidRPr="004610B5" w:rsidRDefault="00760C2E" w:rsidP="004610B5">
      <w:pPr>
        <w:widowControl w:val="0"/>
        <w:numPr>
          <w:ilvl w:val="1"/>
          <w:numId w:val="6"/>
        </w:numPr>
        <w:autoSpaceDE w:val="0"/>
        <w:autoSpaceDN w:val="0"/>
        <w:adjustRightInd w:val="0"/>
        <w:spacing w:after="0" w:line="240" w:lineRule="auto"/>
        <w:rPr>
          <w:rFonts w:ascii="Calibri" w:hAnsi="Calibri" w:cs="Calibri"/>
          <w:b/>
          <w:bCs/>
        </w:rPr>
      </w:pPr>
      <w:r w:rsidRPr="00760C2E">
        <w:rPr>
          <w:rFonts w:ascii="Calibri" w:hAnsi="Calibri" w:cs="Calibri"/>
          <w:bCs/>
        </w:rPr>
        <w:t>One is located in stairwell C1 (which is across from Communications Dept. Breakout rooms to C3003-C3008)</w:t>
      </w:r>
      <w:r w:rsidR="004610B5">
        <w:rPr>
          <w:rFonts w:ascii="Calibri" w:hAnsi="Calibri" w:cs="Calibri"/>
          <w:bCs/>
        </w:rPr>
        <w:t>.</w:t>
      </w:r>
    </w:p>
    <w:p w14:paraId="1902EF14" w14:textId="06281979" w:rsidR="004610B5" w:rsidRPr="004610B5" w:rsidRDefault="004610B5" w:rsidP="004610B5">
      <w:pPr>
        <w:widowControl w:val="0"/>
        <w:numPr>
          <w:ilvl w:val="1"/>
          <w:numId w:val="6"/>
        </w:numPr>
        <w:autoSpaceDE w:val="0"/>
        <w:autoSpaceDN w:val="0"/>
        <w:adjustRightInd w:val="0"/>
        <w:spacing w:after="0" w:line="240" w:lineRule="auto"/>
        <w:rPr>
          <w:rFonts w:ascii="Calibri" w:hAnsi="Calibri" w:cs="Calibri"/>
          <w:b/>
          <w:bCs/>
        </w:rPr>
      </w:pPr>
      <w:r w:rsidRPr="00760C2E">
        <w:rPr>
          <w:rFonts w:ascii="Calibri" w:hAnsi="Calibri" w:cs="Calibri"/>
          <w:bCs/>
        </w:rPr>
        <w:t>The</w:t>
      </w:r>
      <w:r w:rsidR="00760C2E" w:rsidRPr="00760C2E">
        <w:rPr>
          <w:rFonts w:ascii="Calibri" w:hAnsi="Calibri" w:cs="Calibri"/>
          <w:bCs/>
        </w:rPr>
        <w:t xml:space="preserve"> next chair is located at the top of staircase C2 (which is across from classroom C3060)</w:t>
      </w:r>
      <w:r>
        <w:rPr>
          <w:rFonts w:ascii="Calibri" w:hAnsi="Calibri" w:cs="Calibri"/>
          <w:bCs/>
        </w:rPr>
        <w:t>.</w:t>
      </w:r>
      <w:r w:rsidR="00760C2E" w:rsidRPr="00760C2E">
        <w:rPr>
          <w:rFonts w:ascii="Calibri" w:hAnsi="Calibri" w:cs="Calibri"/>
          <w:bCs/>
        </w:rPr>
        <w:t xml:space="preserve"> </w:t>
      </w:r>
    </w:p>
    <w:p w14:paraId="70EEE0CC" w14:textId="18688441" w:rsidR="00760C2E" w:rsidRPr="00760C2E" w:rsidRDefault="004610B5" w:rsidP="004610B5">
      <w:pPr>
        <w:widowControl w:val="0"/>
        <w:numPr>
          <w:ilvl w:val="1"/>
          <w:numId w:val="6"/>
        </w:numPr>
        <w:autoSpaceDE w:val="0"/>
        <w:autoSpaceDN w:val="0"/>
        <w:adjustRightInd w:val="0"/>
        <w:spacing w:after="0" w:line="240" w:lineRule="auto"/>
        <w:rPr>
          <w:rFonts w:ascii="Calibri" w:hAnsi="Calibri" w:cs="Calibri"/>
          <w:b/>
          <w:bCs/>
        </w:rPr>
      </w:pPr>
      <w:r>
        <w:rPr>
          <w:rFonts w:ascii="Calibri" w:hAnsi="Calibri" w:cs="Calibri"/>
          <w:bCs/>
        </w:rPr>
        <w:t>Finally, t</w:t>
      </w:r>
      <w:r w:rsidR="00760C2E" w:rsidRPr="00760C2E">
        <w:rPr>
          <w:rFonts w:ascii="Calibri" w:hAnsi="Calibri" w:cs="Calibri"/>
          <w:bCs/>
        </w:rPr>
        <w:t>he last is located at the top of staircase C3 (which is next to the College Services elevator or adjacent to Faculty Offices C3101).</w:t>
      </w:r>
      <w:r w:rsidR="00760C2E" w:rsidRPr="00760C2E">
        <w:rPr>
          <w:rFonts w:ascii="Calibri" w:hAnsi="Calibri" w:cs="Calibri"/>
          <w:b/>
          <w:bCs/>
        </w:rPr>
        <w:t xml:space="preserve">  </w:t>
      </w:r>
    </w:p>
    <w:p w14:paraId="1732E906" w14:textId="77777777" w:rsidR="00760C2E" w:rsidRPr="00760C2E" w:rsidRDefault="00760C2E" w:rsidP="00760C2E">
      <w:pPr>
        <w:widowControl w:val="0"/>
        <w:numPr>
          <w:ilvl w:val="0"/>
          <w:numId w:val="6"/>
        </w:numPr>
        <w:autoSpaceDE w:val="0"/>
        <w:autoSpaceDN w:val="0"/>
        <w:adjustRightInd w:val="0"/>
        <w:spacing w:after="0" w:line="240" w:lineRule="auto"/>
        <w:rPr>
          <w:rFonts w:ascii="Calibri" w:hAnsi="Calibri" w:cs="Calibri"/>
          <w:b/>
          <w:bCs/>
        </w:rPr>
      </w:pPr>
      <w:r w:rsidRPr="00760C2E">
        <w:rPr>
          <w:rFonts w:ascii="Calibri" w:hAnsi="Calibri" w:cs="Calibri"/>
          <w:b/>
          <w:bCs/>
        </w:rPr>
        <w:t xml:space="preserve">Fine Arts: </w:t>
      </w:r>
      <w:r w:rsidRPr="00760C2E">
        <w:rPr>
          <w:rFonts w:ascii="Calibri" w:hAnsi="Calibri" w:cs="Calibri"/>
          <w:bCs/>
        </w:rPr>
        <w:t>At the top of the staircase of F1 (which is next to the main doors of the Fine Arts building (door #6) or near classroom C2297).</w:t>
      </w:r>
    </w:p>
    <w:p w14:paraId="172248D9" w14:textId="77777777" w:rsidR="00760C2E" w:rsidRPr="00760C2E" w:rsidRDefault="00760C2E" w:rsidP="00760C2E">
      <w:pPr>
        <w:widowControl w:val="0"/>
        <w:numPr>
          <w:ilvl w:val="0"/>
          <w:numId w:val="6"/>
        </w:numPr>
        <w:autoSpaceDE w:val="0"/>
        <w:autoSpaceDN w:val="0"/>
        <w:adjustRightInd w:val="0"/>
        <w:spacing w:after="0" w:line="240" w:lineRule="auto"/>
        <w:rPr>
          <w:rFonts w:ascii="Calibri" w:hAnsi="Calibri" w:cs="Calibri"/>
          <w:b/>
          <w:bCs/>
        </w:rPr>
      </w:pPr>
      <w:r w:rsidRPr="00760C2E">
        <w:rPr>
          <w:rFonts w:ascii="Calibri" w:hAnsi="Calibri" w:cs="Calibri"/>
          <w:b/>
          <w:bCs/>
        </w:rPr>
        <w:t xml:space="preserve">Kopp Student Center: </w:t>
      </w:r>
      <w:r w:rsidRPr="00760C2E">
        <w:rPr>
          <w:rFonts w:ascii="Calibri" w:hAnsi="Calibri" w:cs="Calibri"/>
          <w:bCs/>
        </w:rPr>
        <w:t>Located in stairwell K1 which is adjacent to the fireplace, near the southwest corner of the lounge area close to the windows.</w:t>
      </w:r>
      <w:r w:rsidRPr="00760C2E">
        <w:rPr>
          <w:rFonts w:ascii="Calibri" w:hAnsi="Calibri" w:cs="Calibri"/>
          <w:b/>
          <w:bCs/>
        </w:rPr>
        <w:t xml:space="preserve"> </w:t>
      </w:r>
    </w:p>
    <w:p w14:paraId="64BA07E9" w14:textId="77777777" w:rsidR="00760C2E" w:rsidRPr="00760C2E" w:rsidRDefault="00760C2E" w:rsidP="00760C2E">
      <w:pPr>
        <w:widowControl w:val="0"/>
        <w:numPr>
          <w:ilvl w:val="0"/>
          <w:numId w:val="6"/>
        </w:numPr>
        <w:autoSpaceDE w:val="0"/>
        <w:autoSpaceDN w:val="0"/>
        <w:adjustRightInd w:val="0"/>
        <w:spacing w:after="0" w:line="240" w:lineRule="auto"/>
        <w:rPr>
          <w:rFonts w:ascii="Calibri" w:hAnsi="Calibri" w:cs="Calibri"/>
          <w:b/>
          <w:bCs/>
        </w:rPr>
      </w:pPr>
      <w:r w:rsidRPr="00760C2E">
        <w:rPr>
          <w:rFonts w:ascii="Calibri" w:hAnsi="Calibri" w:cs="Calibri"/>
          <w:b/>
          <w:bCs/>
        </w:rPr>
        <w:t xml:space="preserve">Partnership: </w:t>
      </w:r>
      <w:r w:rsidRPr="00760C2E">
        <w:rPr>
          <w:rFonts w:ascii="Calibri" w:hAnsi="Calibri" w:cs="Calibri"/>
          <w:bCs/>
        </w:rPr>
        <w:t>It is inside stairwell P4; which is in the central part of the building, next to the women’s restroom P2811.</w:t>
      </w:r>
    </w:p>
    <w:p w14:paraId="252D437E" w14:textId="77777777" w:rsidR="004610B5" w:rsidRDefault="00760C2E" w:rsidP="006F63C5">
      <w:pPr>
        <w:widowControl w:val="0"/>
        <w:numPr>
          <w:ilvl w:val="0"/>
          <w:numId w:val="6"/>
        </w:numPr>
        <w:autoSpaceDE w:val="0"/>
        <w:autoSpaceDN w:val="0"/>
        <w:adjustRightInd w:val="0"/>
        <w:spacing w:after="0" w:line="240" w:lineRule="auto"/>
        <w:rPr>
          <w:rFonts w:ascii="Calibri" w:hAnsi="Calibri" w:cs="Calibri"/>
          <w:bCs/>
        </w:rPr>
      </w:pPr>
      <w:r w:rsidRPr="00760C2E">
        <w:rPr>
          <w:rFonts w:ascii="Calibri" w:hAnsi="Calibri" w:cs="Calibri"/>
          <w:b/>
          <w:bCs/>
        </w:rPr>
        <w:t xml:space="preserve">Science: </w:t>
      </w:r>
      <w:r w:rsidRPr="00760C2E">
        <w:rPr>
          <w:rFonts w:ascii="Calibri" w:hAnsi="Calibri" w:cs="Calibri"/>
          <w:bCs/>
        </w:rPr>
        <w:t>At the second level of Science next to stairwell S4, which is near the small lounging area S2382 or office S2381.</w:t>
      </w:r>
    </w:p>
    <w:p w14:paraId="1AC9E6F7" w14:textId="0A7A6E43" w:rsidR="006F63C5" w:rsidRPr="004610B5" w:rsidRDefault="004610B5" w:rsidP="004610B5">
      <w:pPr>
        <w:widowControl w:val="0"/>
        <w:numPr>
          <w:ilvl w:val="0"/>
          <w:numId w:val="6"/>
        </w:numPr>
        <w:autoSpaceDE w:val="0"/>
        <w:autoSpaceDN w:val="0"/>
        <w:adjustRightInd w:val="0"/>
        <w:spacing w:after="0" w:line="240" w:lineRule="auto"/>
        <w:rPr>
          <w:rFonts w:ascii="Calibri" w:hAnsi="Calibri" w:cs="Calibri"/>
          <w:b/>
          <w:bCs/>
        </w:rPr>
      </w:pPr>
      <w:r w:rsidRPr="00760C2E">
        <w:rPr>
          <w:rFonts w:ascii="Calibri" w:hAnsi="Calibri" w:cs="Calibri"/>
          <w:b/>
          <w:bCs/>
        </w:rPr>
        <w:t>Library:</w:t>
      </w:r>
      <w:r w:rsidRPr="00760C2E">
        <w:rPr>
          <w:rFonts w:ascii="Calibri" w:hAnsi="Calibri" w:cs="Calibri"/>
          <w:bCs/>
        </w:rPr>
        <w:t xml:space="preserve"> Located on the 3</w:t>
      </w:r>
      <w:r w:rsidRPr="00760C2E">
        <w:rPr>
          <w:rFonts w:ascii="Calibri" w:hAnsi="Calibri" w:cs="Calibri"/>
          <w:bCs/>
          <w:vertAlign w:val="superscript"/>
        </w:rPr>
        <w:t>rd</w:t>
      </w:r>
      <w:r w:rsidRPr="00760C2E">
        <w:rPr>
          <w:rFonts w:ascii="Calibri" w:hAnsi="Calibri" w:cs="Calibri"/>
          <w:bCs/>
        </w:rPr>
        <w:t xml:space="preserve"> floor of the library. The chair is located on the southside of the 3</w:t>
      </w:r>
      <w:r w:rsidRPr="00760C2E">
        <w:rPr>
          <w:rFonts w:ascii="Calibri" w:hAnsi="Calibri" w:cs="Calibri"/>
          <w:bCs/>
          <w:vertAlign w:val="superscript"/>
        </w:rPr>
        <w:t>rd</w:t>
      </w:r>
      <w:r w:rsidRPr="00760C2E">
        <w:rPr>
          <w:rFonts w:ascii="Calibri" w:hAnsi="Calibri" w:cs="Calibri"/>
          <w:bCs/>
        </w:rPr>
        <w:t xml:space="preserve"> floor in between offices L3712 &amp; L3710.</w:t>
      </w:r>
      <w:r w:rsidR="006F63C5" w:rsidRPr="004610B5">
        <w:rPr>
          <w:rFonts w:ascii="Calibri" w:hAnsi="Calibri" w:cs="Calibri"/>
          <w:bCs/>
        </w:rPr>
        <w:br/>
      </w:r>
    </w:p>
    <w:p w14:paraId="12B42C54" w14:textId="6161076A" w:rsidR="006F63C5" w:rsidRPr="006F63C5" w:rsidRDefault="00760C2E" w:rsidP="006F63C5">
      <w:pPr>
        <w:pStyle w:val="Heading3"/>
        <w:rPr>
          <w:rFonts w:ascii="Calibri" w:hAnsi="Calibri" w:cs="Calibri"/>
          <w:sz w:val="24"/>
          <w:szCs w:val="24"/>
        </w:rPr>
      </w:pPr>
      <w:r w:rsidRPr="006F63C5">
        <w:rPr>
          <w:rStyle w:val="Heading3Char"/>
          <w:rFonts w:ascii="Calibri" w:hAnsi="Calibri" w:cs="Calibri"/>
          <w:b/>
          <w:bCs/>
          <w:color w:val="auto"/>
          <w:sz w:val="24"/>
          <w:szCs w:val="24"/>
        </w:rPr>
        <w:t>Severe Weather</w:t>
      </w:r>
    </w:p>
    <w:p w14:paraId="38F1780A" w14:textId="46F72786" w:rsidR="00760C2E" w:rsidRPr="00760C2E" w:rsidRDefault="00760C2E" w:rsidP="00760C2E">
      <w:pPr>
        <w:rPr>
          <w:rFonts w:ascii="Calibri" w:hAnsi="Calibri" w:cs="Calibri"/>
          <w:bCs/>
        </w:rPr>
      </w:pPr>
      <w:r w:rsidRPr="00760C2E">
        <w:rPr>
          <w:rFonts w:ascii="Calibri" w:hAnsi="Calibri" w:cs="Calibri"/>
          <w:bCs/>
        </w:rPr>
        <w:t>If you are NOT located on the ground level of a building, use the above rescue areas for severe weather, or if time does not allow, bathrooms, closets, and interior windowless rooms are also good options. Please seek out the following exceptions in the event of severe weather:</w:t>
      </w:r>
    </w:p>
    <w:p w14:paraId="2296E1D0" w14:textId="77777777" w:rsidR="00760C2E" w:rsidRPr="00760C2E" w:rsidRDefault="00760C2E" w:rsidP="00760C2E">
      <w:pPr>
        <w:numPr>
          <w:ilvl w:val="0"/>
          <w:numId w:val="2"/>
        </w:numPr>
        <w:spacing w:after="0" w:line="240" w:lineRule="auto"/>
        <w:rPr>
          <w:rFonts w:ascii="Calibri" w:hAnsi="Calibri" w:cs="Calibri"/>
          <w:bCs/>
        </w:rPr>
      </w:pPr>
      <w:r w:rsidRPr="00760C2E">
        <w:rPr>
          <w:rFonts w:ascii="Calibri" w:hAnsi="Calibri" w:cs="Calibri"/>
          <w:b/>
          <w:bCs/>
        </w:rPr>
        <w:t>Activities</w:t>
      </w:r>
      <w:r w:rsidRPr="00760C2E">
        <w:rPr>
          <w:rFonts w:ascii="Calibri" w:hAnsi="Calibri" w:cs="Calibri"/>
          <w:bCs/>
        </w:rPr>
        <w:t>: hallway between A2554 and A2556</w:t>
      </w:r>
    </w:p>
    <w:p w14:paraId="1161BBA9" w14:textId="4B942A00" w:rsidR="00760C2E" w:rsidRPr="00760C2E" w:rsidRDefault="00760C2E" w:rsidP="00760C2E">
      <w:pPr>
        <w:numPr>
          <w:ilvl w:val="0"/>
          <w:numId w:val="2"/>
        </w:numPr>
        <w:spacing w:after="0" w:line="240" w:lineRule="auto"/>
        <w:rPr>
          <w:rFonts w:ascii="Calibri" w:hAnsi="Calibri" w:cs="Calibri"/>
          <w:bCs/>
        </w:rPr>
      </w:pPr>
      <w:r w:rsidRPr="00760C2E">
        <w:rPr>
          <w:rFonts w:ascii="Calibri" w:hAnsi="Calibri" w:cs="Calibri"/>
          <w:b/>
          <w:bCs/>
        </w:rPr>
        <w:t>Kopp Student Center</w:t>
      </w:r>
      <w:r w:rsidRPr="00760C2E">
        <w:rPr>
          <w:rFonts w:ascii="Calibri" w:hAnsi="Calibri" w:cs="Calibri"/>
          <w:bCs/>
        </w:rPr>
        <w:t xml:space="preserve">: </w:t>
      </w:r>
      <w:r w:rsidR="004610B5" w:rsidRPr="004610B5">
        <w:rPr>
          <w:rFonts w:ascii="Calibri" w:hAnsi="Calibri" w:cs="Calibri"/>
          <w:bCs/>
        </w:rPr>
        <w:t>S1392 restrooms at the start of hallway to Activities Building, or go near to A1500</w:t>
      </w:r>
      <w:r w:rsidR="004610B5">
        <w:rPr>
          <w:rFonts w:ascii="Calibri" w:hAnsi="Calibri" w:cs="Calibri"/>
          <w:bCs/>
        </w:rPr>
        <w:t xml:space="preserve"> (gym)</w:t>
      </w:r>
    </w:p>
    <w:p w14:paraId="6D6906BA" w14:textId="65AEA154" w:rsidR="00760C2E" w:rsidRDefault="00760C2E" w:rsidP="00760C2E">
      <w:pPr>
        <w:numPr>
          <w:ilvl w:val="0"/>
          <w:numId w:val="2"/>
        </w:numPr>
        <w:spacing w:after="0" w:line="240" w:lineRule="auto"/>
        <w:rPr>
          <w:rFonts w:ascii="Calibri" w:hAnsi="Calibri" w:cs="Calibri"/>
          <w:bCs/>
        </w:rPr>
      </w:pPr>
      <w:r w:rsidRPr="00760C2E">
        <w:rPr>
          <w:rFonts w:ascii="Calibri" w:hAnsi="Calibri" w:cs="Calibri"/>
          <w:b/>
          <w:bCs/>
        </w:rPr>
        <w:t>Library</w:t>
      </w:r>
      <w:r w:rsidRPr="00760C2E">
        <w:rPr>
          <w:rFonts w:ascii="Calibri" w:hAnsi="Calibri" w:cs="Calibri"/>
          <w:bCs/>
        </w:rPr>
        <w:t>: hallway near L2756-L2760</w:t>
      </w:r>
    </w:p>
    <w:p w14:paraId="65AA2CB1" w14:textId="5A5CF58D" w:rsidR="004610B5" w:rsidRPr="00760C2E" w:rsidRDefault="004610B5" w:rsidP="00760C2E">
      <w:pPr>
        <w:numPr>
          <w:ilvl w:val="0"/>
          <w:numId w:val="2"/>
        </w:numPr>
        <w:spacing w:after="0" w:line="240" w:lineRule="auto"/>
        <w:rPr>
          <w:rFonts w:ascii="Calibri" w:hAnsi="Calibri" w:cs="Calibri"/>
          <w:bCs/>
        </w:rPr>
      </w:pPr>
      <w:r>
        <w:rPr>
          <w:rFonts w:ascii="Calibri" w:hAnsi="Calibri" w:cs="Calibri"/>
          <w:b/>
          <w:bCs/>
        </w:rPr>
        <w:t>Science</w:t>
      </w:r>
      <w:r w:rsidRPr="004610B5">
        <w:rPr>
          <w:rFonts w:ascii="Calibri" w:hAnsi="Calibri" w:cs="Calibri"/>
          <w:bCs/>
        </w:rPr>
        <w:t>:</w:t>
      </w:r>
      <w:r>
        <w:rPr>
          <w:rFonts w:ascii="Calibri" w:hAnsi="Calibri" w:cs="Calibri"/>
          <w:bCs/>
        </w:rPr>
        <w:t xml:space="preserve"> restrooms near S2384</w:t>
      </w:r>
    </w:p>
    <w:p w14:paraId="2EC9EE60" w14:textId="517B2EB4" w:rsidR="00864EB0" w:rsidRPr="004610B5" w:rsidRDefault="00760C2E" w:rsidP="006F63C5">
      <w:pPr>
        <w:pStyle w:val="ListParagraph"/>
        <w:numPr>
          <w:ilvl w:val="0"/>
          <w:numId w:val="2"/>
        </w:numPr>
      </w:pPr>
      <w:r w:rsidRPr="006F63C5">
        <w:rPr>
          <w:rFonts w:ascii="Calibri" w:hAnsi="Calibri" w:cs="Calibri"/>
          <w:b/>
          <w:bCs/>
        </w:rPr>
        <w:t>Partnership Center:</w:t>
      </w:r>
      <w:r w:rsidRPr="006F63C5">
        <w:rPr>
          <w:rFonts w:ascii="Calibri" w:hAnsi="Calibri" w:cs="Calibri"/>
          <w:bCs/>
        </w:rPr>
        <w:t xml:space="preserve"> classrooms P1838, P1808, P2842, or P2802</w:t>
      </w:r>
      <w:bookmarkEnd w:id="1"/>
    </w:p>
    <w:p w14:paraId="7384FDE3" w14:textId="4E989D1D" w:rsidR="004610B5" w:rsidRDefault="004610B5">
      <w:r>
        <w:br w:type="page"/>
      </w:r>
    </w:p>
    <w:p w14:paraId="4FD0384D" w14:textId="675DAED1" w:rsidR="004610B5" w:rsidRPr="00DC07FD" w:rsidRDefault="002E2DBD" w:rsidP="00885867">
      <w:pPr>
        <w:spacing w:after="720"/>
        <w:rPr>
          <w:rFonts w:ascii="Calibri" w:hAnsi="Calibri" w:cs="Calibri"/>
          <w:b/>
          <w:bCs/>
        </w:rPr>
      </w:pPr>
      <w:r w:rsidRPr="00DC07FD">
        <w:rPr>
          <w:rFonts w:ascii="Calibri" w:hAnsi="Calibri" w:cs="Calibri"/>
          <w:b/>
          <w:bCs/>
        </w:rPr>
        <w:lastRenderedPageBreak/>
        <w:t xml:space="preserve">Figure 1. </w:t>
      </w:r>
      <w:r w:rsidR="00242671">
        <w:rPr>
          <w:rFonts w:ascii="Calibri" w:hAnsi="Calibri" w:cs="Calibri"/>
          <w:b/>
          <w:bCs/>
        </w:rPr>
        <w:t xml:space="preserve">Map of </w:t>
      </w:r>
      <w:r w:rsidRPr="00DC07FD">
        <w:rPr>
          <w:rFonts w:ascii="Calibri" w:hAnsi="Calibri" w:cs="Calibri"/>
          <w:b/>
          <w:bCs/>
        </w:rPr>
        <w:t>Evacuation Chair and Tornado Shelter Locations on Second Floor</w:t>
      </w:r>
    </w:p>
    <w:p w14:paraId="75D51531" w14:textId="18A0DEB0" w:rsidR="00832D90" w:rsidRDefault="00AF10B0" w:rsidP="00C62F7A">
      <w:pPr>
        <w:rPr>
          <w:rStyle w:val="Strong"/>
          <w:rFonts w:ascii="Calibri" w:hAnsi="Calibri" w:cs="Calibri"/>
        </w:rPr>
      </w:pPr>
      <w:r>
        <w:rPr>
          <w:noProof/>
        </w:rPr>
        <w:drawing>
          <wp:inline distT="0" distB="0" distL="0" distR="0" wp14:anchorId="6E8BC387" wp14:editId="08A101E4">
            <wp:extent cx="6852140" cy="6324600"/>
            <wp:effectExtent l="0" t="0" r="6350" b="0"/>
            <wp:docPr id="7" name="Picture 7" descr="Figure 1. Visual map of Second floor evacuation chair locations, and alternate tornado shelter locations as described in detail on the first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1. Visual map of Second floor evacuation chair locations, and alternate tornado shelter locations as described in detail on the first two pages."/>
                    <pic:cNvPicPr/>
                  </pic:nvPicPr>
                  <pic:blipFill>
                    <a:blip r:embed="rId7">
                      <a:extLst>
                        <a:ext uri="{28A0092B-C50C-407E-A947-70E740481C1C}">
                          <a14:useLocalDpi xmlns:a14="http://schemas.microsoft.com/office/drawing/2010/main" val="0"/>
                        </a:ext>
                      </a:extLst>
                    </a:blip>
                    <a:stretch>
                      <a:fillRect/>
                    </a:stretch>
                  </pic:blipFill>
                  <pic:spPr>
                    <a:xfrm>
                      <a:off x="0" y="0"/>
                      <a:ext cx="6873191" cy="6344030"/>
                    </a:xfrm>
                    <a:prstGeom prst="rect">
                      <a:avLst/>
                    </a:prstGeom>
                  </pic:spPr>
                </pic:pic>
              </a:graphicData>
            </a:graphic>
          </wp:inline>
        </w:drawing>
      </w:r>
      <w:r w:rsidR="00760C2E">
        <w:br/>
      </w:r>
      <w:r w:rsidR="00C10626" w:rsidRPr="00DC07FD">
        <w:rPr>
          <w:rStyle w:val="Strong"/>
          <w:rFonts w:ascii="Calibri" w:hAnsi="Calibri" w:cs="Calibri"/>
        </w:rPr>
        <w:t>Key</w:t>
      </w:r>
    </w:p>
    <w:tbl>
      <w:tblPr>
        <w:tblStyle w:val="TableGrid"/>
        <w:tblW w:w="0" w:type="auto"/>
        <w:tblLook w:val="04A0" w:firstRow="1" w:lastRow="0" w:firstColumn="1" w:lastColumn="0" w:noHBand="0" w:noVBand="1"/>
      </w:tblPr>
      <w:tblGrid>
        <w:gridCol w:w="606"/>
        <w:gridCol w:w="2899"/>
      </w:tblGrid>
      <w:tr w:rsidR="00832D90" w14:paraId="37294142" w14:textId="77777777" w:rsidTr="00832D90">
        <w:tc>
          <w:tcPr>
            <w:tcW w:w="606" w:type="dxa"/>
          </w:tcPr>
          <w:p w14:paraId="6047A801" w14:textId="758EAD48" w:rsidR="00832D90" w:rsidRDefault="00832D90" w:rsidP="00C62F7A">
            <w:pPr>
              <w:rPr>
                <w:rFonts w:ascii="Calibri" w:hAnsi="Calibri" w:cs="Calibri"/>
              </w:rPr>
            </w:pPr>
            <w:r w:rsidRPr="00DC07FD">
              <w:rPr>
                <w:rStyle w:val="Strong"/>
                <w:rFonts w:ascii="Calibri" w:hAnsi="Calibri" w:cs="Calibri"/>
                <w:noProof/>
              </w:rPr>
              <mc:AlternateContent>
                <mc:Choice Requires="wps">
                  <w:drawing>
                    <wp:inline distT="0" distB="0" distL="0" distR="0" wp14:anchorId="7D9A8ADB" wp14:editId="2499C16A">
                      <wp:extent cx="165100" cy="152400"/>
                      <wp:effectExtent l="38100" t="38100" r="44450" b="38100"/>
                      <wp:docPr id="2" name="Star: 5 Points 1" descr="Star icon to mark evacuation chair locations"/>
                      <wp:cNvGraphicFramePr/>
                      <a:graphic xmlns:a="http://schemas.openxmlformats.org/drawingml/2006/main">
                        <a:graphicData uri="http://schemas.microsoft.com/office/word/2010/wordprocessingShape">
                          <wps:wsp>
                            <wps:cNvSpPr/>
                            <wps:spPr>
                              <a:xfrm>
                                <a:off x="0" y="0"/>
                                <a:ext cx="165100" cy="152400"/>
                              </a:xfrm>
                              <a:prstGeom prst="star5">
                                <a:avLst/>
                              </a:prstGeom>
                              <a:solidFill>
                                <a:srgbClr val="C0000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D8C7371" id="Star: 5 Points 1" o:spid="_x0000_s1026" alt="Star icon to mark evacuation chair locations" style="width:13pt;height:12pt;visibility:visible;mso-wrap-style:square;mso-left-percent:-10001;mso-top-percent:-10001;mso-position-horizontal:absolute;mso-position-horizontal-relative:char;mso-position-vertical:absolute;mso-position-vertical-relative:line;mso-left-percent:-10001;mso-top-percent:-10001;v-text-anchor:middle" coordsize="1651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" path="m,58211r63063,1l82550,r19487,58212l165100,58211,114081,94188r19488,58212l82550,116422,31531,152400,51019,94188,,58211xe" fillcolor="#c00000" strokecolor="black [480]" strokeweight="1.5pt">
                      <v:stroke joinstyle="miter"/>
                      <v:path arrowok="t" o:connecttype="custom" o:connectlocs="0,58211;63063,58212;82550,0;102037,58212;165100,58211;114081,94188;133569,152400;82550,116422;31531,152400;51019,94188;0,58211" o:connectangles="0,0,0,0,0,0,0,0,0,0,0"/>
                      <w10:anchorlock/>
                    </v:shape>
                  </w:pict>
                </mc:Fallback>
              </mc:AlternateContent>
            </w:r>
          </w:p>
        </w:tc>
        <w:tc>
          <w:tcPr>
            <w:tcW w:w="2899" w:type="dxa"/>
          </w:tcPr>
          <w:p w14:paraId="38051CA9" w14:textId="0AD99633" w:rsidR="00832D90" w:rsidRDefault="00832D90" w:rsidP="00C62F7A">
            <w:pPr>
              <w:rPr>
                <w:rFonts w:ascii="Calibri" w:hAnsi="Calibri" w:cs="Calibri"/>
              </w:rPr>
            </w:pPr>
            <w:r w:rsidRPr="00DC07FD">
              <w:rPr>
                <w:rFonts w:ascii="Calibri" w:hAnsi="Calibri" w:cs="Calibri"/>
              </w:rPr>
              <w:t>Evacuation Chair Locations</w:t>
            </w:r>
          </w:p>
        </w:tc>
      </w:tr>
      <w:tr w:rsidR="00832D90" w14:paraId="74C298E2" w14:textId="77777777" w:rsidTr="00832D90">
        <w:tc>
          <w:tcPr>
            <w:tcW w:w="606" w:type="dxa"/>
          </w:tcPr>
          <w:p w14:paraId="44B94DDA" w14:textId="090E6474" w:rsidR="00832D90" w:rsidRDefault="00832D90" w:rsidP="00C62F7A">
            <w:pPr>
              <w:rPr>
                <w:rFonts w:ascii="Calibri" w:hAnsi="Calibri" w:cs="Calibri"/>
              </w:rPr>
            </w:pPr>
            <w:r w:rsidRPr="00DC07FD">
              <w:rPr>
                <w:rFonts w:ascii="Calibri" w:hAnsi="Calibri" w:cs="Calibri"/>
                <w:noProof/>
              </w:rPr>
              <w:drawing>
                <wp:inline distT="0" distB="0" distL="0" distR="0" wp14:anchorId="0830753C" wp14:editId="6068370E">
                  <wp:extent cx="219515" cy="219515"/>
                  <wp:effectExtent l="0" t="0" r="9525" b="9525"/>
                  <wp:docPr id="1" name="Graphic 2" descr="Tornado icon to mark alternative tornado shelters if getting to the 1st or ground floors not possib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2" descr="Tornado icon to mark alternative tornado shelters if getting to the 1st or ground floors not possible">
                            <a:extLst>
                              <a:ext uri="{C183D7F6-B498-43B3-948B-1728B52AA6E4}">
                                <adec:decorative xmlns:adec="http://schemas.microsoft.com/office/drawing/2017/decorative" val="0"/>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219515" cy="219515"/>
                          </a:xfrm>
                          <a:prstGeom prst="rect">
                            <a:avLst/>
                          </a:prstGeom>
                        </pic:spPr>
                      </pic:pic>
                    </a:graphicData>
                  </a:graphic>
                </wp:inline>
              </w:drawing>
            </w:r>
          </w:p>
        </w:tc>
        <w:tc>
          <w:tcPr>
            <w:tcW w:w="2899" w:type="dxa"/>
          </w:tcPr>
          <w:p w14:paraId="13EC8BF9" w14:textId="3D0C46C7" w:rsidR="00832D90" w:rsidRDefault="00832D90" w:rsidP="00C62F7A">
            <w:pPr>
              <w:rPr>
                <w:rFonts w:ascii="Calibri" w:hAnsi="Calibri" w:cs="Calibri"/>
              </w:rPr>
            </w:pPr>
            <w:r w:rsidRPr="00DC07FD">
              <w:rPr>
                <w:rFonts w:ascii="Calibri" w:hAnsi="Calibri" w:cs="Calibri"/>
              </w:rPr>
              <w:t>Tornado Shelters</w:t>
            </w:r>
          </w:p>
        </w:tc>
      </w:tr>
    </w:tbl>
    <w:p w14:paraId="64B1EC48" w14:textId="28B6E0C4" w:rsidR="00832D90" w:rsidRDefault="00832D90" w:rsidP="00C62F7A">
      <w:pPr>
        <w:rPr>
          <w:rFonts w:ascii="Calibri" w:hAnsi="Calibri" w:cs="Calibri"/>
        </w:rPr>
      </w:pPr>
      <w:r w:rsidRPr="00DC07FD">
        <w:rPr>
          <w:rFonts w:ascii="Calibri" w:hAnsi="Calibri" w:cs="Calibri"/>
        </w:rPr>
        <w:tab/>
      </w:r>
      <w:r w:rsidRPr="00DC07FD">
        <w:rPr>
          <w:rFonts w:ascii="Calibri" w:hAnsi="Calibri" w:cs="Calibri"/>
        </w:rPr>
        <w:tab/>
      </w:r>
    </w:p>
    <w:p w14:paraId="3F2A8FEF" w14:textId="77777777" w:rsidR="002E2DBD" w:rsidRDefault="002E2DBD">
      <w:r>
        <w:br w:type="page"/>
      </w:r>
    </w:p>
    <w:p w14:paraId="14E101F9" w14:textId="47D1B685" w:rsidR="002E2DBD" w:rsidRPr="00DC07FD" w:rsidRDefault="00DC07FD" w:rsidP="002E2DBD">
      <w:pPr>
        <w:rPr>
          <w:rFonts w:ascii="Calibri" w:hAnsi="Calibri" w:cs="Calibri"/>
          <w:b/>
          <w:bCs/>
        </w:rPr>
      </w:pPr>
      <w:r w:rsidRPr="00DC07FD">
        <w:rPr>
          <w:rFonts w:ascii="Calibri" w:hAnsi="Calibri" w:cs="Calibri"/>
          <w:b/>
          <w:bCs/>
        </w:rPr>
        <w:lastRenderedPageBreak/>
        <w:t xml:space="preserve">Figure 2. </w:t>
      </w:r>
      <w:r w:rsidR="00242671">
        <w:rPr>
          <w:rFonts w:ascii="Calibri" w:hAnsi="Calibri" w:cs="Calibri"/>
          <w:b/>
          <w:bCs/>
        </w:rPr>
        <w:t xml:space="preserve">Map of </w:t>
      </w:r>
      <w:r w:rsidRPr="00DC07FD">
        <w:rPr>
          <w:rFonts w:ascii="Calibri" w:hAnsi="Calibri" w:cs="Calibri"/>
          <w:b/>
          <w:bCs/>
        </w:rPr>
        <w:t>Evacuation Chair and Tornado Shelter Locations on Third Floor</w:t>
      </w:r>
    </w:p>
    <w:p w14:paraId="039C1805" w14:textId="0A8F6871" w:rsidR="00DC07FD" w:rsidRPr="00DC07FD" w:rsidRDefault="00AF10B0" w:rsidP="002E2DBD">
      <w:pPr>
        <w:rPr>
          <w:rStyle w:val="Strong"/>
          <w:b w:val="0"/>
          <w:bCs w:val="0"/>
        </w:rPr>
      </w:pPr>
      <w:r>
        <w:rPr>
          <w:noProof/>
        </w:rPr>
        <w:drawing>
          <wp:inline distT="0" distB="0" distL="0" distR="0" wp14:anchorId="3AA66189" wp14:editId="0E3FC15E">
            <wp:extent cx="4512733" cy="4978107"/>
            <wp:effectExtent l="0" t="0" r="2540" b="0"/>
            <wp:docPr id="8" name="Picture 8" descr="Figure 2. Visual map of Third floor evacuation chair locations, and alternate tornado shelter locations as described in detail on the first two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Visual map of Third floor evacuation chair locations, and alternate tornado shelter locations as described in detail on the first two pages."/>
                    <pic:cNvPicPr/>
                  </pic:nvPicPr>
                  <pic:blipFill>
                    <a:blip r:embed="rId10">
                      <a:extLst>
                        <a:ext uri="{28A0092B-C50C-407E-A947-70E740481C1C}">
                          <a14:useLocalDpi xmlns:a14="http://schemas.microsoft.com/office/drawing/2010/main" val="0"/>
                        </a:ext>
                      </a:extLst>
                    </a:blip>
                    <a:stretch>
                      <a:fillRect/>
                    </a:stretch>
                  </pic:blipFill>
                  <pic:spPr>
                    <a:xfrm>
                      <a:off x="0" y="0"/>
                      <a:ext cx="4517533" cy="4983402"/>
                    </a:xfrm>
                    <a:prstGeom prst="rect">
                      <a:avLst/>
                    </a:prstGeom>
                  </pic:spPr>
                </pic:pic>
              </a:graphicData>
            </a:graphic>
          </wp:inline>
        </w:drawing>
      </w:r>
    </w:p>
    <w:p w14:paraId="2676ED82" w14:textId="77777777" w:rsidR="00832D90" w:rsidRDefault="00832D90" w:rsidP="00832D90">
      <w:pPr>
        <w:rPr>
          <w:rStyle w:val="Strong"/>
          <w:rFonts w:ascii="Calibri" w:hAnsi="Calibri" w:cs="Calibri"/>
        </w:rPr>
      </w:pPr>
      <w:r w:rsidRPr="00DC07FD">
        <w:rPr>
          <w:rStyle w:val="Strong"/>
          <w:rFonts w:ascii="Calibri" w:hAnsi="Calibri" w:cs="Calibri"/>
        </w:rPr>
        <w:t>Key</w:t>
      </w:r>
    </w:p>
    <w:tbl>
      <w:tblPr>
        <w:tblStyle w:val="TableGrid"/>
        <w:tblW w:w="0" w:type="auto"/>
        <w:tblLook w:val="04A0" w:firstRow="1" w:lastRow="0" w:firstColumn="1" w:lastColumn="0" w:noHBand="0" w:noVBand="1"/>
      </w:tblPr>
      <w:tblGrid>
        <w:gridCol w:w="606"/>
        <w:gridCol w:w="2899"/>
      </w:tblGrid>
      <w:tr w:rsidR="00832D90" w14:paraId="4A7FDA33" w14:textId="77777777" w:rsidTr="001A7BAE">
        <w:tc>
          <w:tcPr>
            <w:tcW w:w="606" w:type="dxa"/>
          </w:tcPr>
          <w:p w14:paraId="3B8263CD" w14:textId="77777777" w:rsidR="00832D90" w:rsidRDefault="00832D90" w:rsidP="001A7BAE">
            <w:pPr>
              <w:rPr>
                <w:rFonts w:ascii="Calibri" w:hAnsi="Calibri" w:cs="Calibri"/>
              </w:rPr>
            </w:pPr>
            <w:r w:rsidRPr="00DC07FD">
              <w:rPr>
                <w:rStyle w:val="Strong"/>
                <w:rFonts w:ascii="Calibri" w:hAnsi="Calibri" w:cs="Calibri"/>
                <w:noProof/>
              </w:rPr>
              <mc:AlternateContent>
                <mc:Choice Requires="wps">
                  <w:drawing>
                    <wp:inline distT="0" distB="0" distL="0" distR="0" wp14:anchorId="51B7C2BF" wp14:editId="173B4BC9">
                      <wp:extent cx="165100" cy="152400"/>
                      <wp:effectExtent l="38100" t="38100" r="44450" b="38100"/>
                      <wp:docPr id="3" name="Star: 5 Points 1" descr="Star icon to mark evacuation chair location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65100" cy="152400"/>
                              </a:xfrm>
                              <a:prstGeom prst="star5">
                                <a:avLst/>
                              </a:prstGeom>
                              <a:solidFill>
                                <a:srgbClr val="C0000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AAC25D" id="Star: 5 Points 1" o:spid="_x0000_s1026" alt="Star icon to mark evacuation chair locations" style="width:13pt;height:12pt;visibility:visible;mso-wrap-style:square;mso-left-percent:-10001;mso-top-percent:-10001;mso-position-horizontal:absolute;mso-position-horizontal-relative:char;mso-position-vertical:absolute;mso-position-vertical-relative:line;mso-left-percent:-10001;mso-top-percent:-10001;v-text-anchor:middle" coordsize="1651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" path="m,58211r63063,1l82550,r19487,58212l165100,58211,114081,94188r19488,58212l82550,116422,31531,152400,51019,94188,,58211xe" fillcolor="#c00000" strokecolor="black [480]" strokeweight="1.5pt">
                      <v:stroke joinstyle="miter"/>
                      <v:path arrowok="t" o:connecttype="custom" o:connectlocs="0,58211;63063,58212;82550,0;102037,58212;165100,58211;114081,94188;133569,152400;82550,116422;31531,152400;51019,94188;0,58211" o:connectangles="0,0,0,0,0,0,0,0,0,0,0"/>
                      <w10:anchorlock/>
                    </v:shape>
                  </w:pict>
                </mc:Fallback>
              </mc:AlternateContent>
            </w:r>
          </w:p>
        </w:tc>
        <w:tc>
          <w:tcPr>
            <w:tcW w:w="2899" w:type="dxa"/>
          </w:tcPr>
          <w:p w14:paraId="143B8591" w14:textId="77777777" w:rsidR="00832D90" w:rsidRDefault="00832D90" w:rsidP="001A7BAE">
            <w:pPr>
              <w:rPr>
                <w:rFonts w:ascii="Calibri" w:hAnsi="Calibri" w:cs="Calibri"/>
              </w:rPr>
            </w:pPr>
            <w:r w:rsidRPr="00DC07FD">
              <w:rPr>
                <w:rFonts w:ascii="Calibri" w:hAnsi="Calibri" w:cs="Calibri"/>
              </w:rPr>
              <w:t>Evacuation Chair Locations</w:t>
            </w:r>
          </w:p>
        </w:tc>
      </w:tr>
      <w:tr w:rsidR="00832D90" w14:paraId="1FC48890" w14:textId="77777777" w:rsidTr="001A7BAE">
        <w:tc>
          <w:tcPr>
            <w:tcW w:w="606" w:type="dxa"/>
          </w:tcPr>
          <w:p w14:paraId="25E2BE28" w14:textId="77777777" w:rsidR="00832D90" w:rsidRDefault="00832D90" w:rsidP="001A7BAE">
            <w:pPr>
              <w:rPr>
                <w:rFonts w:ascii="Calibri" w:hAnsi="Calibri" w:cs="Calibri"/>
              </w:rPr>
            </w:pPr>
            <w:r w:rsidRPr="00DC07FD">
              <w:rPr>
                <w:rFonts w:ascii="Calibri" w:hAnsi="Calibri" w:cs="Calibri"/>
                <w:noProof/>
              </w:rPr>
              <w:drawing>
                <wp:inline distT="0" distB="0" distL="0" distR="0" wp14:anchorId="31225AD0" wp14:editId="1729DBD9">
                  <wp:extent cx="219515" cy="219515"/>
                  <wp:effectExtent l="0" t="0" r="9525" b="9525"/>
                  <wp:docPr id="4" name="Graphic 2" descr="Tornado icon to mark alternative tornado shelters if getting to the 1st or ground floors not possib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2" descr="Tornado icon to mark alternative tornado shelters if getting to the 1st or ground floors not possible">
                            <a:extLst>
                              <a:ext uri="{C183D7F6-B498-43B3-948B-1728B52AA6E4}">
                                <adec:decorative xmlns:adec="http://schemas.microsoft.com/office/drawing/2017/decorative" val="0"/>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219515" cy="219515"/>
                          </a:xfrm>
                          <a:prstGeom prst="rect">
                            <a:avLst/>
                          </a:prstGeom>
                        </pic:spPr>
                      </pic:pic>
                    </a:graphicData>
                  </a:graphic>
                </wp:inline>
              </w:drawing>
            </w:r>
          </w:p>
        </w:tc>
        <w:tc>
          <w:tcPr>
            <w:tcW w:w="2899" w:type="dxa"/>
          </w:tcPr>
          <w:p w14:paraId="06A5C007" w14:textId="77777777" w:rsidR="00832D90" w:rsidRDefault="00832D90" w:rsidP="001A7BAE">
            <w:pPr>
              <w:rPr>
                <w:rFonts w:ascii="Calibri" w:hAnsi="Calibri" w:cs="Calibri"/>
              </w:rPr>
            </w:pPr>
            <w:r w:rsidRPr="00DC07FD">
              <w:rPr>
                <w:rFonts w:ascii="Calibri" w:hAnsi="Calibri" w:cs="Calibri"/>
              </w:rPr>
              <w:t>Tornado Shelters</w:t>
            </w:r>
          </w:p>
        </w:tc>
      </w:tr>
    </w:tbl>
    <w:p w14:paraId="2C67E926" w14:textId="77777777" w:rsidR="002E2DBD" w:rsidRDefault="002E2DBD" w:rsidP="00832D90"/>
    <w:p w14:paraId="46BE7903" w14:textId="53BC10CA" w:rsidR="009F1995" w:rsidRPr="002E2DBD" w:rsidRDefault="009F1995" w:rsidP="009F1995">
      <w:pPr>
        <w:spacing w:before="3200"/>
      </w:pPr>
      <w:hyperlink r:id="rId11" w:history="1">
        <w:r w:rsidRPr="000A4175">
          <w:rPr>
            <w:rStyle w:val="Hyperlink"/>
          </w:rPr>
          <w:t>www.normandale.edu/_files/documents/osd/EvacuationPlan.docx</w:t>
        </w:r>
      </w:hyperlink>
      <w:r>
        <w:t xml:space="preserve">   </w:t>
      </w:r>
      <w:r>
        <w:tab/>
      </w:r>
      <w:r>
        <w:tab/>
        <w:t>Updated 7/1/26</w:t>
      </w:r>
    </w:p>
    <w:sectPr w:rsidR="009F1995" w:rsidRPr="002E2DBD" w:rsidSect="0088586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AB63D" w14:textId="77777777" w:rsidR="001869C5" w:rsidRDefault="001869C5" w:rsidP="00DC07FD">
      <w:pPr>
        <w:spacing w:after="0" w:line="240" w:lineRule="auto"/>
      </w:pPr>
      <w:r>
        <w:separator/>
      </w:r>
    </w:p>
  </w:endnote>
  <w:endnote w:type="continuationSeparator" w:id="0">
    <w:p w14:paraId="696C75DD" w14:textId="77777777" w:rsidR="001869C5" w:rsidRDefault="001869C5" w:rsidP="00DC0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BD6B8" w14:textId="77777777" w:rsidR="001869C5" w:rsidRDefault="001869C5" w:rsidP="00DC07FD">
      <w:pPr>
        <w:spacing w:after="0" w:line="240" w:lineRule="auto"/>
      </w:pPr>
      <w:r>
        <w:separator/>
      </w:r>
    </w:p>
  </w:footnote>
  <w:footnote w:type="continuationSeparator" w:id="0">
    <w:p w14:paraId="206940AA" w14:textId="77777777" w:rsidR="001869C5" w:rsidRDefault="001869C5" w:rsidP="00DC07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7D80"/>
    <w:multiLevelType w:val="hybridMultilevel"/>
    <w:tmpl w:val="662C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36125"/>
    <w:multiLevelType w:val="hybridMultilevel"/>
    <w:tmpl w:val="02C4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C37240"/>
    <w:multiLevelType w:val="hybridMultilevel"/>
    <w:tmpl w:val="B0483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680134"/>
    <w:multiLevelType w:val="hybridMultilevel"/>
    <w:tmpl w:val="8438FE3E"/>
    <w:lvl w:ilvl="0" w:tplc="4E660EEA">
      <w:start w:val="1"/>
      <w:numFmt w:val="decimal"/>
      <w:lvlText w:val="%1."/>
      <w:lvlJc w:val="left"/>
      <w:pPr>
        <w:ind w:left="1440" w:hanging="360"/>
      </w:pPr>
      <w:rPr>
        <w:rFonts w:asciiTheme="minorHAnsi" w:eastAsia="Times New Roman" w:hAnsiTheme="minorHAnsi" w:cstheme="minorHAns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43C688B"/>
    <w:multiLevelType w:val="hybridMultilevel"/>
    <w:tmpl w:val="A2ECB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A30BD7"/>
    <w:multiLevelType w:val="hybridMultilevel"/>
    <w:tmpl w:val="F36E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10860">
    <w:abstractNumId w:val="5"/>
  </w:num>
  <w:num w:numId="2" w16cid:durableId="1646162171">
    <w:abstractNumId w:val="1"/>
  </w:num>
  <w:num w:numId="3" w16cid:durableId="460071862">
    <w:abstractNumId w:val="0"/>
  </w:num>
  <w:num w:numId="4" w16cid:durableId="560793458">
    <w:abstractNumId w:val="3"/>
  </w:num>
  <w:num w:numId="5" w16cid:durableId="1706054617">
    <w:abstractNumId w:val="4"/>
  </w:num>
  <w:num w:numId="6" w16cid:durableId="23598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C2E"/>
    <w:rsid w:val="000B07B8"/>
    <w:rsid w:val="001869C5"/>
    <w:rsid w:val="00242671"/>
    <w:rsid w:val="00247AC3"/>
    <w:rsid w:val="002810A1"/>
    <w:rsid w:val="00295642"/>
    <w:rsid w:val="002E2DBD"/>
    <w:rsid w:val="003C66CF"/>
    <w:rsid w:val="003D4B59"/>
    <w:rsid w:val="003F7A86"/>
    <w:rsid w:val="004610B5"/>
    <w:rsid w:val="00471A6B"/>
    <w:rsid w:val="004C4C81"/>
    <w:rsid w:val="00505EE2"/>
    <w:rsid w:val="00565284"/>
    <w:rsid w:val="00621B74"/>
    <w:rsid w:val="006D4BA9"/>
    <w:rsid w:val="006F63C5"/>
    <w:rsid w:val="007504FD"/>
    <w:rsid w:val="00760C2E"/>
    <w:rsid w:val="008057A4"/>
    <w:rsid w:val="00832D90"/>
    <w:rsid w:val="00864EB0"/>
    <w:rsid w:val="008650BF"/>
    <w:rsid w:val="00885867"/>
    <w:rsid w:val="008C0598"/>
    <w:rsid w:val="008F4FE2"/>
    <w:rsid w:val="00942806"/>
    <w:rsid w:val="009D1078"/>
    <w:rsid w:val="009D5226"/>
    <w:rsid w:val="009F1995"/>
    <w:rsid w:val="00AF10B0"/>
    <w:rsid w:val="00AF5C6F"/>
    <w:rsid w:val="00B87385"/>
    <w:rsid w:val="00BE7878"/>
    <w:rsid w:val="00C044A1"/>
    <w:rsid w:val="00C06E98"/>
    <w:rsid w:val="00C10626"/>
    <w:rsid w:val="00C12EAB"/>
    <w:rsid w:val="00C130EF"/>
    <w:rsid w:val="00C62F7A"/>
    <w:rsid w:val="00D5530F"/>
    <w:rsid w:val="00D56291"/>
    <w:rsid w:val="00DC07FD"/>
    <w:rsid w:val="00F5172D"/>
    <w:rsid w:val="00FB3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5D18A"/>
  <w15:chartTrackingRefBased/>
  <w15:docId w15:val="{F5F2402A-E5DA-4225-8277-4EA9C171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0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60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60C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C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C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C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C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C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C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C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60C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60C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C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C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C2E"/>
    <w:rPr>
      <w:rFonts w:eastAsiaTheme="majorEastAsia" w:cstheme="majorBidi"/>
      <w:color w:val="272727" w:themeColor="text1" w:themeTint="D8"/>
    </w:rPr>
  </w:style>
  <w:style w:type="paragraph" w:styleId="Title">
    <w:name w:val="Title"/>
    <w:basedOn w:val="Normal"/>
    <w:next w:val="Normal"/>
    <w:link w:val="TitleChar"/>
    <w:uiPriority w:val="10"/>
    <w:qFormat/>
    <w:rsid w:val="00760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C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C2E"/>
    <w:pPr>
      <w:spacing w:before="160"/>
      <w:jc w:val="center"/>
    </w:pPr>
    <w:rPr>
      <w:i/>
      <w:iCs/>
      <w:color w:val="404040" w:themeColor="text1" w:themeTint="BF"/>
    </w:rPr>
  </w:style>
  <w:style w:type="character" w:customStyle="1" w:styleId="QuoteChar">
    <w:name w:val="Quote Char"/>
    <w:basedOn w:val="DefaultParagraphFont"/>
    <w:link w:val="Quote"/>
    <w:uiPriority w:val="29"/>
    <w:rsid w:val="00760C2E"/>
    <w:rPr>
      <w:i/>
      <w:iCs/>
      <w:color w:val="404040" w:themeColor="text1" w:themeTint="BF"/>
    </w:rPr>
  </w:style>
  <w:style w:type="paragraph" w:styleId="ListParagraph">
    <w:name w:val="List Paragraph"/>
    <w:basedOn w:val="Normal"/>
    <w:uiPriority w:val="34"/>
    <w:qFormat/>
    <w:rsid w:val="00760C2E"/>
    <w:pPr>
      <w:ind w:left="720"/>
      <w:contextualSpacing/>
    </w:pPr>
  </w:style>
  <w:style w:type="character" w:styleId="IntenseEmphasis">
    <w:name w:val="Intense Emphasis"/>
    <w:basedOn w:val="DefaultParagraphFont"/>
    <w:uiPriority w:val="21"/>
    <w:qFormat/>
    <w:rsid w:val="00760C2E"/>
    <w:rPr>
      <w:i/>
      <w:iCs/>
      <w:color w:val="0F4761" w:themeColor="accent1" w:themeShade="BF"/>
    </w:rPr>
  </w:style>
  <w:style w:type="paragraph" w:styleId="IntenseQuote">
    <w:name w:val="Intense Quote"/>
    <w:basedOn w:val="Normal"/>
    <w:next w:val="Normal"/>
    <w:link w:val="IntenseQuoteChar"/>
    <w:uiPriority w:val="30"/>
    <w:qFormat/>
    <w:rsid w:val="00760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C2E"/>
    <w:rPr>
      <w:i/>
      <w:iCs/>
      <w:color w:val="0F4761" w:themeColor="accent1" w:themeShade="BF"/>
    </w:rPr>
  </w:style>
  <w:style w:type="character" w:styleId="IntenseReference">
    <w:name w:val="Intense Reference"/>
    <w:basedOn w:val="DefaultParagraphFont"/>
    <w:uiPriority w:val="32"/>
    <w:qFormat/>
    <w:rsid w:val="00760C2E"/>
    <w:rPr>
      <w:b/>
      <w:bCs/>
      <w:smallCaps/>
      <w:color w:val="0F4761" w:themeColor="accent1" w:themeShade="BF"/>
      <w:spacing w:val="5"/>
    </w:rPr>
  </w:style>
  <w:style w:type="character" w:styleId="CommentReference">
    <w:name w:val="annotation reference"/>
    <w:basedOn w:val="DefaultParagraphFont"/>
    <w:rsid w:val="00760C2E"/>
    <w:rPr>
      <w:sz w:val="16"/>
      <w:szCs w:val="16"/>
    </w:rPr>
  </w:style>
  <w:style w:type="paragraph" w:styleId="CommentText">
    <w:name w:val="annotation text"/>
    <w:basedOn w:val="Normal"/>
    <w:link w:val="CommentTextChar"/>
    <w:rsid w:val="00760C2E"/>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760C2E"/>
    <w:rPr>
      <w:rFonts w:ascii="Times New Roman" w:eastAsia="Times New Roman" w:hAnsi="Times New Roman" w:cs="Times New Roman"/>
      <w:kern w:val="0"/>
      <w:sz w:val="20"/>
      <w:szCs w:val="20"/>
      <w14:ligatures w14:val="none"/>
    </w:rPr>
  </w:style>
  <w:style w:type="character" w:styleId="Strong">
    <w:name w:val="Strong"/>
    <w:basedOn w:val="DefaultParagraphFont"/>
    <w:uiPriority w:val="22"/>
    <w:qFormat/>
    <w:rsid w:val="00760C2E"/>
    <w:rPr>
      <w:b/>
      <w:bCs/>
    </w:rPr>
  </w:style>
  <w:style w:type="paragraph" w:styleId="CommentSubject">
    <w:name w:val="annotation subject"/>
    <w:basedOn w:val="CommentText"/>
    <w:next w:val="CommentText"/>
    <w:link w:val="CommentSubjectChar"/>
    <w:uiPriority w:val="99"/>
    <w:semiHidden/>
    <w:unhideWhenUsed/>
    <w:rsid w:val="00F5172D"/>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F5172D"/>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DC0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7FD"/>
  </w:style>
  <w:style w:type="paragraph" w:styleId="Footer">
    <w:name w:val="footer"/>
    <w:basedOn w:val="Normal"/>
    <w:link w:val="FooterChar"/>
    <w:uiPriority w:val="99"/>
    <w:unhideWhenUsed/>
    <w:rsid w:val="00DC0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7FD"/>
  </w:style>
  <w:style w:type="table" w:styleId="TableGrid">
    <w:name w:val="Table Grid"/>
    <w:basedOn w:val="TableNormal"/>
    <w:uiPriority w:val="39"/>
    <w:rsid w:val="00832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1995"/>
    <w:rPr>
      <w:color w:val="467886" w:themeColor="hyperlink"/>
      <w:u w:val="single"/>
    </w:rPr>
  </w:style>
  <w:style w:type="character" w:styleId="UnresolvedMention">
    <w:name w:val="Unresolved Mention"/>
    <w:basedOn w:val="DefaultParagraphFont"/>
    <w:uiPriority w:val="99"/>
    <w:semiHidden/>
    <w:unhideWhenUsed/>
    <w:rsid w:val="009F1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rmandale.edu/_files/documents/osd/EvacuationPlan.docx"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Kendra S</dc:creator>
  <cp:keywords/>
  <dc:description/>
  <cp:lastModifiedBy>Wilson, Geri L</cp:lastModifiedBy>
  <cp:revision>3</cp:revision>
  <dcterms:created xsi:type="dcterms:W3CDTF">2026-07-20T17:10:00Z</dcterms:created>
  <dcterms:modified xsi:type="dcterms:W3CDTF">2026-07-20T17:18:00Z</dcterms:modified>
</cp:coreProperties>
</file>